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BA" w:rsidRDefault="006633BA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6633BA" w:rsidRDefault="006633BA">
      <w:pPr>
        <w:spacing w:after="1" w:line="220" w:lineRule="atLeast"/>
        <w:jc w:val="center"/>
      </w:pP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декабря 2016 г. N 915-ПП</w:t>
      </w:r>
    </w:p>
    <w:p w:rsidR="006633BA" w:rsidRDefault="006633BA">
      <w:pPr>
        <w:spacing w:after="1" w:line="220" w:lineRule="atLeast"/>
        <w:jc w:val="center"/>
      </w:pP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РАЗМЕЩЕНИЯ ИНФОРМАЦИИ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РАССЧИТЫВАЕМОЙ ЗА КАЛЕНДАРНЫЙ ГОД СРЕДНЕМЕСЯЧНОЙ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ЗАРАБОТНОЙ ПЛАТЕ РУКОВОДИТЕЛЕЙ, ИХ ЗАМЕСТИТЕЛЕЙ И ГЛАВНЫХ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БУХГАЛТЕРОВ ГОСУДАРСТВЕННЫХ УЧРЕЖДЕНИЙ ГОРОДА МОСКВЫ,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УНИТАРНЫХ ПРЕДПРИЯТИЙ ГОРОДА МОСКВЫ</w:t>
      </w:r>
    </w:p>
    <w:p w:rsidR="006633BA" w:rsidRDefault="00663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3BA" w:rsidRDefault="006633B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633BA" w:rsidRDefault="006633B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Правительства Москвы</w:t>
            </w:r>
          </w:p>
          <w:p w:rsidR="006633BA" w:rsidRDefault="006633B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06.09.2017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652-ПП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12.03.2018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172-ПП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349.5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Москвы постановляет:</w:t>
      </w:r>
    </w:p>
    <w:p w:rsidR="006633BA" w:rsidRDefault="006633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r w:rsidRPr="000F53D6">
        <w:rPr>
          <w:rFonts w:ascii="Calibri" w:hAnsi="Calibri" w:cs="Calibri"/>
          <w:color w:val="000000" w:themeColor="text1"/>
        </w:rPr>
        <w:t>Порядок</w:t>
      </w:r>
      <w:r>
        <w:rPr>
          <w:rFonts w:ascii="Calibri" w:hAnsi="Calibri" w:cs="Calibri"/>
        </w:rPr>
        <w:t xml:space="preserve"> размещения </w:t>
      </w:r>
      <w:r w:rsidR="003C1DF8">
        <w:fldChar w:fldCharType="begin"/>
      </w:r>
      <w:r w:rsidR="003C1DF8">
        <w:instrText>HYPERLINK "https://yadi.sk/i/sxMChdGO3W5PLt"</w:instrText>
      </w:r>
      <w:r w:rsidR="003C1DF8">
        <w:fldChar w:fldCharType="separate"/>
      </w:r>
      <w:r w:rsidRPr="006633BA">
        <w:rPr>
          <w:rStyle w:val="a3"/>
          <w:rFonts w:ascii="Calibri" w:hAnsi="Calibri" w:cs="Calibri"/>
        </w:rPr>
        <w:t>информации</w:t>
      </w:r>
      <w:r w:rsidR="003C1DF8">
        <w:rPr>
          <w:rStyle w:val="a3"/>
          <w:rFonts w:ascii="Calibri" w:hAnsi="Calibri" w:cs="Calibri"/>
        </w:rPr>
        <w:fldChar w:fldCharType="end"/>
      </w:r>
      <w:bookmarkStart w:id="0" w:name="_GoBack"/>
      <w:bookmarkEnd w:id="0"/>
      <w:r>
        <w:rPr>
          <w:rFonts w:ascii="Calibri" w:hAnsi="Calibri" w:cs="Calibri"/>
        </w:rPr>
        <w:t xml:space="preserve">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 (приложение).</w:t>
      </w:r>
    </w:p>
    <w:p w:rsidR="006633BA" w:rsidRDefault="006633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информация о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 подлежит размещению в соответствии с настоящим постановлением начиная с расчетов среднемесячной заработной платы указанных лиц за 2017 год.</w:t>
      </w:r>
    </w:p>
    <w:p w:rsidR="006633BA" w:rsidRDefault="006633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rPr>
          <w:rFonts w:ascii="Calibri" w:hAnsi="Calibri" w:cs="Calibri"/>
        </w:rPr>
        <w:t>Печатникова</w:t>
      </w:r>
      <w:proofErr w:type="spellEnd"/>
      <w:r>
        <w:rPr>
          <w:rFonts w:ascii="Calibri" w:hAnsi="Calibri" w:cs="Calibri"/>
        </w:rPr>
        <w:t xml:space="preserve"> Л.М. в целом и заместителей Мэра Москвы в Правительстве Москвы в соответствии с распределением обязанностей.</w:t>
      </w: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right"/>
      </w:pPr>
      <w:r>
        <w:rPr>
          <w:rFonts w:ascii="Calibri" w:hAnsi="Calibri" w:cs="Calibri"/>
        </w:rPr>
        <w:t>Мэр Москвы</w:t>
      </w:r>
    </w:p>
    <w:p w:rsidR="006633BA" w:rsidRDefault="006633B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6633BA" w:rsidRDefault="006633BA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3BA" w:rsidRDefault="006633BA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3BA" w:rsidRDefault="006633BA">
      <w:pPr>
        <w:spacing w:after="1" w:line="220" w:lineRule="atLeast"/>
        <w:jc w:val="right"/>
      </w:pPr>
      <w:r>
        <w:rPr>
          <w:rFonts w:ascii="Calibri" w:hAnsi="Calibri" w:cs="Calibri"/>
        </w:rPr>
        <w:t>от 21 декабря 2016 г. N 915-ПП</w:t>
      </w:r>
    </w:p>
    <w:p w:rsidR="006633BA" w:rsidRDefault="006633BA">
      <w:pPr>
        <w:spacing w:after="1" w:line="220" w:lineRule="atLeast"/>
        <w:jc w:val="both"/>
      </w:pPr>
    </w:p>
    <w:p w:rsidR="006633BA" w:rsidRDefault="006633BA">
      <w:pPr>
        <w:spacing w:after="1" w:line="220" w:lineRule="atLeast"/>
        <w:jc w:val="center"/>
      </w:pPr>
      <w:bookmarkStart w:id="1" w:name="P32"/>
      <w:bookmarkEnd w:id="1"/>
      <w:r>
        <w:rPr>
          <w:rFonts w:ascii="Calibri" w:hAnsi="Calibri" w:cs="Calibri"/>
          <w:b/>
        </w:rPr>
        <w:t>ПОРЯДОК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РАЗМЕЩЕНИЯ ИНФОРМАЦИИ О РАССЧИТЫВАЕМОЙ ЗА КАЛЕНДАРНЫЙ ГОД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СРЕДНЕМЕСЯЧНОЙ ЗАРАБОТНОЙ ПЛАТЕ РУКОВОДИТЕЛЕЙ,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ЗАМЕСТИТЕЛЕЙ И ГЛАВНЫХ БУХГАЛТЕРОВ ГОСУДАРСТВЕННЫХ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УЧРЕЖДЕНИЙ ГОРОДА МОСКВЫ, ГОСУДАРСТВЕННЫХ УНИТАРНЫХ</w:t>
      </w:r>
    </w:p>
    <w:p w:rsidR="006633BA" w:rsidRDefault="006633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ПРЕДПРИЯТИЙ ГОРОДА МОСКВЫ</w:t>
      </w:r>
    </w:p>
    <w:p w:rsidR="006633BA" w:rsidRDefault="006633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3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3BA" w:rsidRDefault="006633B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633BA" w:rsidRDefault="006633B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Правительства Москвы</w:t>
            </w:r>
          </w:p>
          <w:p w:rsidR="006633BA" w:rsidRDefault="006633B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06.09.2017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652-ПП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12.03.2018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172-ПП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633BA" w:rsidRDefault="006633BA">
      <w:pPr>
        <w:spacing w:after="1" w:line="220" w:lineRule="atLeast"/>
        <w:jc w:val="both"/>
      </w:pPr>
    </w:p>
    <w:p w:rsidR="006633BA" w:rsidRPr="000F53D6" w:rsidRDefault="006633BA">
      <w:pPr>
        <w:spacing w:after="1" w:line="220" w:lineRule="atLeast"/>
        <w:ind w:firstLine="540"/>
        <w:jc w:val="both"/>
        <w:rPr>
          <w:color w:val="000000" w:themeColor="text1"/>
        </w:rPr>
      </w:pPr>
      <w:r>
        <w:rPr>
          <w:rFonts w:ascii="Calibri" w:hAnsi="Calibri" w:cs="Calibri"/>
        </w:rP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 (далее - Порядок)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</w:t>
      </w:r>
      <w:r w:rsidRPr="000F53D6">
        <w:rPr>
          <w:rFonts w:ascii="Calibri" w:hAnsi="Calibri" w:cs="Calibri"/>
          <w:color w:val="000000" w:themeColor="text1"/>
        </w:rPr>
        <w:t>Москвы (далее - информация) в информационно-телекоммуникационной сети Интернет.</w:t>
      </w:r>
    </w:p>
    <w:p w:rsidR="006633BA" w:rsidRPr="000F53D6" w:rsidRDefault="006633BA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>2. Информация размещается в информационно-телекоммуникационной сети Интернет на официальном сайте органов исполнительной власти города Москвы, осуществляющих функции и полномочия учредителей (далее - учредитель) государственных учреждений города Москвы, государственных унитарных предприятий города Москвы (далее - учреждения, предприятия), либо по решению учредителя на сайтах учреждений, предприятий.</w:t>
      </w:r>
    </w:p>
    <w:p w:rsidR="006633BA" w:rsidRPr="000F53D6" w:rsidRDefault="006633BA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>3. Учреждения и предприятия ежегодно представляют учредителю информацию в отношении лиц, занимающих должности руководителя, заместителя руководителя, главного бухгалтера учреждения, предприятия и состоящих в трудовых отношениях.</w:t>
      </w:r>
    </w:p>
    <w:p w:rsidR="006633BA" w:rsidRPr="000F53D6" w:rsidRDefault="006633BA">
      <w:pPr>
        <w:spacing w:after="1" w:line="220" w:lineRule="atLeast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 xml:space="preserve">(п. 3 в ред. </w:t>
      </w:r>
      <w:hyperlink r:id="rId9" w:history="1">
        <w:r w:rsidRPr="000F53D6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0F53D6">
        <w:rPr>
          <w:rFonts w:ascii="Calibri" w:hAnsi="Calibri" w:cs="Calibri"/>
          <w:color w:val="000000" w:themeColor="text1"/>
        </w:rPr>
        <w:t xml:space="preserve"> Правительства Москвы от 06.09.2017 N 652-ПП)</w:t>
      </w:r>
    </w:p>
    <w:p w:rsidR="006633BA" w:rsidRPr="000F53D6" w:rsidRDefault="006633BA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>4. Информация размещается на соответствующем сайте в доступном режиме для всех пользователей информационно-телекоммуникационной сети Интернет.</w:t>
      </w:r>
    </w:p>
    <w:p w:rsidR="006633BA" w:rsidRPr="000F53D6" w:rsidRDefault="006633BA">
      <w:pPr>
        <w:spacing w:after="1" w:line="220" w:lineRule="atLeast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 xml:space="preserve">(п. 4 в ред. </w:t>
      </w:r>
      <w:hyperlink r:id="rId10" w:history="1">
        <w:r w:rsidRPr="000F53D6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0F53D6">
        <w:rPr>
          <w:rFonts w:ascii="Calibri" w:hAnsi="Calibri" w:cs="Calibri"/>
          <w:color w:val="000000" w:themeColor="text1"/>
        </w:rPr>
        <w:t xml:space="preserve"> Правительства Москвы от 06.09.2017 N 652-ПП)</w:t>
      </w:r>
    </w:p>
    <w:p w:rsidR="006633BA" w:rsidRPr="000F53D6" w:rsidRDefault="006633BA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>5. В составе размещаемой на соответствующем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учреждений, предприятий, а также сведения, отнесенные к государственной тайне или сведениям конфиденциального характера.</w:t>
      </w:r>
    </w:p>
    <w:p w:rsidR="006633BA" w:rsidRPr="000F53D6" w:rsidRDefault="006633BA">
      <w:pPr>
        <w:spacing w:before="220" w:after="1" w:line="220" w:lineRule="atLeast"/>
        <w:ind w:firstLine="540"/>
        <w:jc w:val="both"/>
        <w:rPr>
          <w:color w:val="000000" w:themeColor="text1"/>
        </w:rPr>
      </w:pPr>
      <w:bookmarkStart w:id="2" w:name="P49"/>
      <w:bookmarkEnd w:id="2"/>
      <w:r w:rsidRPr="000F53D6">
        <w:rPr>
          <w:rFonts w:ascii="Calibri" w:hAnsi="Calibri" w:cs="Calibri"/>
          <w:color w:val="000000" w:themeColor="text1"/>
        </w:rPr>
        <w:t>6. В случае если руководителем, его заместителем или главным бухгалтером учреждения, предприятия обнаружено, что в размещенной на соответствующем сайте информации не отражены или не полностью отражены какие-либо сведения либо имеются ошибки или неточности, он вправе представить уточненные сведения в течение 30 календарных дней со дня размещения на соответствующем сайте информации.</w:t>
      </w:r>
    </w:p>
    <w:p w:rsidR="006633BA" w:rsidRPr="000F53D6" w:rsidRDefault="006633BA">
      <w:pPr>
        <w:spacing w:after="1" w:line="220" w:lineRule="atLeast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 xml:space="preserve">(в ред. </w:t>
      </w:r>
      <w:hyperlink r:id="rId11" w:history="1">
        <w:r w:rsidRPr="000F53D6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0F53D6">
        <w:rPr>
          <w:rFonts w:ascii="Calibri" w:hAnsi="Calibri" w:cs="Calibri"/>
          <w:color w:val="000000" w:themeColor="text1"/>
        </w:rPr>
        <w:t xml:space="preserve"> Правительства Москвы от 12.03.2018 N 172-ПП)</w:t>
      </w:r>
    </w:p>
    <w:p w:rsidR="006633BA" w:rsidRPr="000F53D6" w:rsidRDefault="006633BA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F53D6">
        <w:rPr>
          <w:rFonts w:ascii="Calibri" w:hAnsi="Calibri" w:cs="Calibri"/>
          <w:color w:val="000000" w:themeColor="text1"/>
        </w:rPr>
        <w:t xml:space="preserve">7. Уточненные сведения, представленные в соответствии с </w:t>
      </w:r>
      <w:hyperlink w:anchor="P49" w:history="1">
        <w:r w:rsidRPr="000F53D6">
          <w:rPr>
            <w:rFonts w:ascii="Calibri" w:hAnsi="Calibri" w:cs="Calibri"/>
            <w:color w:val="000000" w:themeColor="text1"/>
          </w:rPr>
          <w:t>пунктом 6</w:t>
        </w:r>
      </w:hyperlink>
      <w:r w:rsidRPr="000F53D6">
        <w:rPr>
          <w:rFonts w:ascii="Calibri" w:hAnsi="Calibri" w:cs="Calibri"/>
          <w:color w:val="000000" w:themeColor="text1"/>
        </w:rPr>
        <w:t xml:space="preserve"> настоящего Порядка, подлежат размещению на соответствующем сайте в срок не позднее окончания рабочего дня, </w:t>
      </w:r>
      <w:r w:rsidRPr="000F53D6">
        <w:rPr>
          <w:rFonts w:ascii="Calibri" w:hAnsi="Calibri" w:cs="Calibri"/>
          <w:color w:val="000000" w:themeColor="text1"/>
        </w:rPr>
        <w:lastRenderedPageBreak/>
        <w:t xml:space="preserve">следующего за днем представления уточненных сведений в соответствии с </w:t>
      </w:r>
      <w:hyperlink w:anchor="P49" w:history="1">
        <w:r w:rsidRPr="000F53D6">
          <w:rPr>
            <w:rFonts w:ascii="Calibri" w:hAnsi="Calibri" w:cs="Calibri"/>
            <w:color w:val="000000" w:themeColor="text1"/>
          </w:rPr>
          <w:t>пунктом 6</w:t>
        </w:r>
      </w:hyperlink>
      <w:r w:rsidRPr="000F53D6">
        <w:rPr>
          <w:rFonts w:ascii="Calibri" w:hAnsi="Calibri" w:cs="Calibri"/>
          <w:color w:val="000000" w:themeColor="text1"/>
        </w:rPr>
        <w:t xml:space="preserve"> настоящего Порядка.</w:t>
      </w:r>
    </w:p>
    <w:p w:rsidR="006633BA" w:rsidRPr="000F53D6" w:rsidRDefault="006633BA">
      <w:pPr>
        <w:spacing w:after="1" w:line="220" w:lineRule="atLeast"/>
        <w:jc w:val="both"/>
        <w:rPr>
          <w:color w:val="000000" w:themeColor="text1"/>
        </w:rPr>
      </w:pPr>
    </w:p>
    <w:p w:rsidR="006633BA" w:rsidRPr="000F53D6" w:rsidRDefault="006633BA">
      <w:pPr>
        <w:spacing w:after="1" w:line="220" w:lineRule="atLeast"/>
        <w:jc w:val="both"/>
        <w:rPr>
          <w:color w:val="000000" w:themeColor="text1"/>
        </w:rPr>
      </w:pPr>
    </w:p>
    <w:p w:rsidR="006633BA" w:rsidRPr="000F53D6" w:rsidRDefault="006633BA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6633BA" w:rsidRPr="000F53D6" w:rsidSect="006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F"/>
    <w:rsid w:val="000F53D6"/>
    <w:rsid w:val="003C1DF8"/>
    <w:rsid w:val="006633BA"/>
    <w:rsid w:val="00A73CCF"/>
    <w:rsid w:val="00D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7EB9-112A-4BBC-8390-3B876D1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BDB857B3FD7D7997D77358F887C5ABD153A3CCB3B05C476CF4279FF6B9C0B094729190D63489AC68jEw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BDB857B3FD7D7997D77358F887C5ABD153A3C8B2BF5F476CF4279FF6B9C0B094729190D63489A469jEw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tatya-3495-tk-rf-razmeshchenie-informacii-o-srednemesyachnoy-zarabotnoy-plate-rukovoditeley-ih" TargetMode="External"/><Relationship Id="rId11" Type="http://schemas.openxmlformats.org/officeDocument/2006/relationships/hyperlink" Target="consultantplus://offline/ref=33BDB857B3FD7D7997D77358F887C5ABD153A3CCB3B05C476CF4279FF6B9C0B094729190D63489AC68jEw7L" TargetMode="External"/><Relationship Id="rId5" Type="http://schemas.openxmlformats.org/officeDocument/2006/relationships/hyperlink" Target="consultantplus://offline/ref=33BDB857B3FD7D7997D77358F887C5ABD153A3CCB3B05C476CF4279FF6B9C0B094729190D63489AC68jEw7L" TargetMode="External"/><Relationship Id="rId10" Type="http://schemas.openxmlformats.org/officeDocument/2006/relationships/hyperlink" Target="consultantplus://offline/ref=33BDB857B3FD7D7997D77358F887C5ABD153A3C8B2BF5F476CF4279FF6B9C0B094729190D63489A469jEwCL" TargetMode="External"/><Relationship Id="rId4" Type="http://schemas.openxmlformats.org/officeDocument/2006/relationships/hyperlink" Target="consultantplus://offline/ref=33BDB857B3FD7D7997D77358F887C5ABD153A3C8B2BF5F476CF4279FF6B9C0B094729190D63489A469jEw1L" TargetMode="External"/><Relationship Id="rId9" Type="http://schemas.openxmlformats.org/officeDocument/2006/relationships/hyperlink" Target="consultantplus://offline/ref=33BDB857B3FD7D7997D77358F887C5ABD153A3C8B2BF5F476CF4279FF6B9C0B094729190D63489A469jE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</cp:revision>
  <dcterms:created xsi:type="dcterms:W3CDTF">2018-05-17T12:02:00Z</dcterms:created>
  <dcterms:modified xsi:type="dcterms:W3CDTF">2018-05-17T14:13:00Z</dcterms:modified>
</cp:coreProperties>
</file>